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52BEA" w:rsidTr="00E16477">
        <w:tc>
          <w:tcPr>
            <w:tcW w:w="4322" w:type="dxa"/>
          </w:tcPr>
          <w:p w:rsidR="00752BEA" w:rsidRDefault="00752BEA"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1D28217A" wp14:editId="27991545">
                  <wp:extent cx="2353094" cy="781050"/>
                  <wp:effectExtent l="0" t="0" r="9525" b="0"/>
                  <wp:docPr id="1" name="Grafik 1" descr="C:\Users\Hagemann\Dropbox\Daniela Preiss und Wolfgang Kreb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gemann\Dropbox\Daniela Preiss und Wolfgang Kreb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710" cy="78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752BEA" w:rsidRPr="00B57A81" w:rsidRDefault="00752BEA">
            <w:pPr>
              <w:rPr>
                <w:b/>
              </w:rPr>
            </w:pPr>
            <w:r w:rsidRPr="00B57A81">
              <w:rPr>
                <w:b/>
              </w:rPr>
              <w:t xml:space="preserve">Daniela Preiß </w:t>
            </w:r>
            <w:r w:rsidR="00B57A81" w:rsidRPr="00B57A81">
              <w:rPr>
                <w:b/>
              </w:rPr>
              <w:t>– Biographin</w:t>
            </w:r>
          </w:p>
          <w:p w:rsidR="00B57A81" w:rsidRPr="00B57A81" w:rsidRDefault="00B57A81">
            <w:pPr>
              <w:rPr>
                <w:sz w:val="20"/>
                <w:szCs w:val="20"/>
              </w:rPr>
            </w:pPr>
            <w:r w:rsidRPr="00B57A81">
              <w:rPr>
                <w:sz w:val="20"/>
                <w:szCs w:val="20"/>
              </w:rPr>
              <w:t>Hofer Straße 34, 95632 Wunsiedel</w:t>
            </w:r>
          </w:p>
          <w:p w:rsidR="00B57A81" w:rsidRPr="00B57A81" w:rsidRDefault="00B57A81">
            <w:pPr>
              <w:rPr>
                <w:sz w:val="20"/>
                <w:szCs w:val="20"/>
              </w:rPr>
            </w:pPr>
            <w:r w:rsidRPr="00B57A81">
              <w:rPr>
                <w:sz w:val="20"/>
                <w:szCs w:val="20"/>
              </w:rPr>
              <w:t>Tel.: 09131/973 95 53</w:t>
            </w:r>
          </w:p>
          <w:p w:rsidR="00B57A81" w:rsidRPr="00B57A81" w:rsidRDefault="00B57A81">
            <w:pPr>
              <w:rPr>
                <w:sz w:val="20"/>
                <w:szCs w:val="20"/>
              </w:rPr>
            </w:pPr>
            <w:r w:rsidRPr="00B57A81">
              <w:rPr>
                <w:sz w:val="20"/>
                <w:szCs w:val="20"/>
              </w:rPr>
              <w:t>E-Mail: nachricht@daniela-preiss.de</w:t>
            </w:r>
          </w:p>
          <w:p w:rsidR="00B57A81" w:rsidRDefault="00B57A81">
            <w:r w:rsidRPr="00B57A81">
              <w:rPr>
                <w:sz w:val="20"/>
                <w:szCs w:val="20"/>
              </w:rPr>
              <w:t>Web: www.daniela-preiss.de</w:t>
            </w:r>
          </w:p>
        </w:tc>
      </w:tr>
    </w:tbl>
    <w:p w:rsidR="00D6542E" w:rsidRDefault="00D6542E"/>
    <w:p w:rsidR="00752BEA" w:rsidRPr="001B077B" w:rsidRDefault="00D12957" w:rsidP="00D12957">
      <w:pPr>
        <w:tabs>
          <w:tab w:val="right" w:pos="8505"/>
        </w:tabs>
        <w:rPr>
          <w:sz w:val="24"/>
          <w:szCs w:val="24"/>
        </w:rPr>
      </w:pPr>
      <w:r w:rsidRPr="001B077B">
        <w:rPr>
          <w:b/>
        </w:rPr>
        <w:t>Pressemitteilung</w:t>
      </w:r>
      <w:r>
        <w:tab/>
      </w:r>
      <w:r w:rsidR="001B077B" w:rsidRPr="001B077B">
        <w:rPr>
          <w:sz w:val="24"/>
          <w:szCs w:val="24"/>
        </w:rPr>
        <w:fldChar w:fldCharType="begin"/>
      </w:r>
      <w:r w:rsidR="001B077B" w:rsidRPr="001B077B">
        <w:rPr>
          <w:sz w:val="24"/>
          <w:szCs w:val="24"/>
        </w:rPr>
        <w:instrText xml:space="preserve"> DATE  \@ "d. MMMM yyyy"  \* MERGEFORMAT </w:instrText>
      </w:r>
      <w:r w:rsidR="001B077B" w:rsidRPr="001B077B">
        <w:rPr>
          <w:sz w:val="24"/>
          <w:szCs w:val="24"/>
        </w:rPr>
        <w:fldChar w:fldCharType="separate"/>
      </w:r>
      <w:r w:rsidR="002661C8">
        <w:rPr>
          <w:noProof/>
          <w:sz w:val="24"/>
          <w:szCs w:val="24"/>
        </w:rPr>
        <w:t>25. April 2016</w:t>
      </w:r>
      <w:r w:rsidR="001B077B" w:rsidRPr="001B077B">
        <w:rPr>
          <w:sz w:val="24"/>
          <w:szCs w:val="24"/>
        </w:rPr>
        <w:fldChar w:fldCharType="end"/>
      </w:r>
    </w:p>
    <w:p w:rsidR="00752BEA" w:rsidRDefault="00752BEA"/>
    <w:p w:rsidR="002537BA" w:rsidRDefault="002537BA">
      <w:r>
        <w:t>„Verlage sollten sich stärker engagieren“</w:t>
      </w:r>
    </w:p>
    <w:p w:rsidR="00DF0C25" w:rsidRDefault="00DF0C25">
      <w:r>
        <w:t xml:space="preserve">Kaum Literatur </w:t>
      </w:r>
      <w:r w:rsidR="00895B64">
        <w:t>barrierefrei</w:t>
      </w:r>
      <w:r>
        <w:t xml:space="preserve"> – die </w:t>
      </w:r>
      <w:r w:rsidR="00895B64">
        <w:t xml:space="preserve">blinde </w:t>
      </w:r>
      <w:r>
        <w:t xml:space="preserve">Biographin Daniela Preiß und der sehbehinderte Sportler Harald Lange wollen </w:t>
      </w:r>
      <w:r w:rsidR="00ED5194">
        <w:t xml:space="preserve">nach dem </w:t>
      </w:r>
      <w:r w:rsidR="00895B64">
        <w:t xml:space="preserve">Welttag des Buches </w:t>
      </w:r>
      <w:r>
        <w:t>ein Zeichen setzen</w:t>
      </w:r>
    </w:p>
    <w:p w:rsidR="0033630A" w:rsidRDefault="0033630A">
      <w:pPr>
        <w:rPr>
          <w:sz w:val="24"/>
          <w:szCs w:val="24"/>
        </w:rPr>
      </w:pPr>
    </w:p>
    <w:p w:rsidR="00F17844" w:rsidRDefault="00A7035E">
      <w:pPr>
        <w:rPr>
          <w:sz w:val="24"/>
          <w:szCs w:val="24"/>
        </w:rPr>
      </w:pPr>
      <w:r>
        <w:rPr>
          <w:sz w:val="24"/>
          <w:szCs w:val="24"/>
        </w:rPr>
        <w:t xml:space="preserve">Harald Lange, ein fast blinder </w:t>
      </w:r>
      <w:r w:rsidR="00614445">
        <w:rPr>
          <w:sz w:val="24"/>
          <w:szCs w:val="24"/>
        </w:rPr>
        <w:t>Sportler</w:t>
      </w:r>
      <w:r>
        <w:rPr>
          <w:sz w:val="24"/>
          <w:szCs w:val="24"/>
        </w:rPr>
        <w:t>, hat den Marathon des Sables bewältigt</w:t>
      </w:r>
      <w:r w:rsidR="00614445">
        <w:rPr>
          <w:sz w:val="24"/>
          <w:szCs w:val="24"/>
        </w:rPr>
        <w:t>: I</w:t>
      </w:r>
      <w:r w:rsidR="00ED5194">
        <w:rPr>
          <w:sz w:val="24"/>
          <w:szCs w:val="24"/>
        </w:rPr>
        <w:t xml:space="preserve">n sechs Etappen </w:t>
      </w:r>
      <w:r w:rsidR="00614445">
        <w:rPr>
          <w:sz w:val="24"/>
          <w:szCs w:val="24"/>
        </w:rPr>
        <w:t xml:space="preserve">ist er </w:t>
      </w:r>
      <w:r>
        <w:rPr>
          <w:sz w:val="24"/>
          <w:szCs w:val="24"/>
        </w:rPr>
        <w:t>250 Kilometer durch die Sahara</w:t>
      </w:r>
      <w:r w:rsidR="00614445">
        <w:rPr>
          <w:sz w:val="24"/>
          <w:szCs w:val="24"/>
        </w:rPr>
        <w:t xml:space="preserve"> gelaufen</w:t>
      </w:r>
      <w:r>
        <w:rPr>
          <w:sz w:val="24"/>
          <w:szCs w:val="24"/>
        </w:rPr>
        <w:t>.</w:t>
      </w:r>
      <w:r w:rsidR="00614445">
        <w:rPr>
          <w:sz w:val="24"/>
          <w:szCs w:val="24"/>
        </w:rPr>
        <w:t xml:space="preserve"> Gemeinsam mit der Biographin Daniela Preiß erzählt er von diesem Ultramarathon. „Highway </w:t>
      </w:r>
      <w:proofErr w:type="spellStart"/>
      <w:r w:rsidR="00614445">
        <w:rPr>
          <w:sz w:val="24"/>
          <w:szCs w:val="24"/>
        </w:rPr>
        <w:t>to</w:t>
      </w:r>
      <w:proofErr w:type="spellEnd"/>
      <w:r w:rsidR="00614445">
        <w:rPr>
          <w:sz w:val="24"/>
          <w:szCs w:val="24"/>
        </w:rPr>
        <w:t xml:space="preserve"> Hell“ </w:t>
      </w:r>
      <w:r w:rsidR="00F17844">
        <w:rPr>
          <w:sz w:val="24"/>
          <w:szCs w:val="24"/>
        </w:rPr>
        <w:t xml:space="preserve">heißt </w:t>
      </w:r>
      <w:r w:rsidR="003F71AC">
        <w:rPr>
          <w:sz w:val="24"/>
          <w:szCs w:val="24"/>
        </w:rPr>
        <w:t>da</w:t>
      </w:r>
      <w:r w:rsidR="00F17844">
        <w:rPr>
          <w:sz w:val="24"/>
          <w:szCs w:val="24"/>
        </w:rPr>
        <w:t xml:space="preserve">s Buch, erschienen </w:t>
      </w:r>
      <w:r w:rsidR="00D20E27">
        <w:rPr>
          <w:sz w:val="24"/>
          <w:szCs w:val="24"/>
        </w:rPr>
        <w:t xml:space="preserve">ist es </w:t>
      </w:r>
      <w:r w:rsidR="00F17844">
        <w:rPr>
          <w:sz w:val="24"/>
          <w:szCs w:val="24"/>
        </w:rPr>
        <w:t xml:space="preserve">beim </w:t>
      </w:r>
      <w:proofErr w:type="spellStart"/>
      <w:r w:rsidR="00F17844">
        <w:rPr>
          <w:sz w:val="24"/>
          <w:szCs w:val="24"/>
        </w:rPr>
        <w:t>vss</w:t>
      </w:r>
      <w:proofErr w:type="spellEnd"/>
      <w:r w:rsidR="00F17844">
        <w:rPr>
          <w:sz w:val="24"/>
          <w:szCs w:val="24"/>
        </w:rPr>
        <w:t>-verlag.</w:t>
      </w:r>
    </w:p>
    <w:p w:rsidR="008E2E87" w:rsidRDefault="008E2E87">
      <w:pPr>
        <w:rPr>
          <w:sz w:val="24"/>
          <w:szCs w:val="24"/>
        </w:rPr>
      </w:pPr>
      <w:r>
        <w:rPr>
          <w:sz w:val="24"/>
          <w:szCs w:val="24"/>
        </w:rPr>
        <w:t xml:space="preserve">„Als </w:t>
      </w:r>
      <w:proofErr w:type="spellStart"/>
      <w:r>
        <w:rPr>
          <w:sz w:val="24"/>
          <w:szCs w:val="24"/>
        </w:rPr>
        <w:t>eBook</w:t>
      </w:r>
      <w:proofErr w:type="spellEnd"/>
      <w:r>
        <w:rPr>
          <w:sz w:val="24"/>
          <w:szCs w:val="24"/>
        </w:rPr>
        <w:t xml:space="preserve">“, betont Preiß, „damit </w:t>
      </w:r>
      <w:r w:rsidR="00614445">
        <w:rPr>
          <w:sz w:val="24"/>
          <w:szCs w:val="24"/>
        </w:rPr>
        <w:t xml:space="preserve">auch </w:t>
      </w:r>
      <w:r>
        <w:rPr>
          <w:sz w:val="24"/>
          <w:szCs w:val="24"/>
        </w:rPr>
        <w:t>Blinde die Geschichte lesen können.“</w:t>
      </w:r>
    </w:p>
    <w:p w:rsidR="00ED5194" w:rsidRDefault="00F1784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14445">
        <w:rPr>
          <w:sz w:val="24"/>
          <w:szCs w:val="24"/>
        </w:rPr>
        <w:t xml:space="preserve">ie </w:t>
      </w:r>
      <w:r w:rsidR="008E2E87">
        <w:rPr>
          <w:sz w:val="24"/>
          <w:szCs w:val="24"/>
        </w:rPr>
        <w:t xml:space="preserve">Biographin legt großen Wert darauf, ihre Bücher barrierefrei </w:t>
      </w:r>
      <w:r w:rsidR="00D20E27">
        <w:rPr>
          <w:sz w:val="24"/>
          <w:szCs w:val="24"/>
        </w:rPr>
        <w:t>heraus</w:t>
      </w:r>
      <w:r w:rsidR="00614445">
        <w:rPr>
          <w:sz w:val="24"/>
          <w:szCs w:val="24"/>
        </w:rPr>
        <w:t>zubringen</w:t>
      </w:r>
      <w:r w:rsidR="00A7035E">
        <w:rPr>
          <w:sz w:val="24"/>
          <w:szCs w:val="24"/>
        </w:rPr>
        <w:t xml:space="preserve">. </w:t>
      </w:r>
      <w:r w:rsidR="00D41F7C">
        <w:rPr>
          <w:sz w:val="24"/>
          <w:szCs w:val="24"/>
        </w:rPr>
        <w:t>N</w:t>
      </w:r>
      <w:r w:rsidR="00A7035E">
        <w:rPr>
          <w:sz w:val="24"/>
          <w:szCs w:val="24"/>
        </w:rPr>
        <w:t xml:space="preserve">icht nur, weil ihr selber das Augenlicht fehlt. Vor allem möchte </w:t>
      </w:r>
      <w:r w:rsidR="00614445">
        <w:rPr>
          <w:sz w:val="24"/>
          <w:szCs w:val="24"/>
        </w:rPr>
        <w:t>die Autorin</w:t>
      </w:r>
      <w:r w:rsidR="00D41F7C">
        <w:rPr>
          <w:sz w:val="24"/>
          <w:szCs w:val="24"/>
        </w:rPr>
        <w:t>, kurz nach dem Welttag des Buches, noch einmal ein Zeichen setzen.</w:t>
      </w:r>
    </w:p>
    <w:p w:rsidR="00254356" w:rsidRDefault="00614445">
      <w:pPr>
        <w:rPr>
          <w:sz w:val="24"/>
          <w:szCs w:val="24"/>
        </w:rPr>
      </w:pPr>
      <w:r>
        <w:rPr>
          <w:sz w:val="24"/>
          <w:szCs w:val="24"/>
        </w:rPr>
        <w:t>Nur</w:t>
      </w:r>
      <w:r w:rsidR="00A7035E">
        <w:rPr>
          <w:sz w:val="24"/>
          <w:szCs w:val="24"/>
        </w:rPr>
        <w:t xml:space="preserve"> fünf Prozent der veröffentlichten Bücher stehen in Deutschland </w:t>
      </w:r>
      <w:r w:rsidR="00F17844">
        <w:rPr>
          <w:sz w:val="24"/>
          <w:szCs w:val="24"/>
        </w:rPr>
        <w:t xml:space="preserve">in Braille oder </w:t>
      </w:r>
      <w:r w:rsidR="00A7035E">
        <w:rPr>
          <w:sz w:val="24"/>
          <w:szCs w:val="24"/>
        </w:rPr>
        <w:t xml:space="preserve">als Hörbuch zur Verfügung, beklagt </w:t>
      </w:r>
      <w:r w:rsidR="00064124">
        <w:rPr>
          <w:sz w:val="24"/>
          <w:szCs w:val="24"/>
        </w:rPr>
        <w:t>der Deutsche Blinden- und Sehbehinderten</w:t>
      </w:r>
      <w:r w:rsidR="00F17844">
        <w:rPr>
          <w:sz w:val="24"/>
          <w:szCs w:val="24"/>
        </w:rPr>
        <w:t>verband</w:t>
      </w:r>
      <w:r w:rsidR="00064124">
        <w:rPr>
          <w:sz w:val="24"/>
          <w:szCs w:val="24"/>
        </w:rPr>
        <w:t xml:space="preserve"> (DBSV)</w:t>
      </w:r>
      <w:r w:rsidR="00A7035E">
        <w:rPr>
          <w:sz w:val="24"/>
          <w:szCs w:val="24"/>
        </w:rPr>
        <w:t xml:space="preserve">. </w:t>
      </w:r>
      <w:proofErr w:type="spellStart"/>
      <w:r w:rsidR="00F17844">
        <w:rPr>
          <w:sz w:val="24"/>
          <w:szCs w:val="24"/>
        </w:rPr>
        <w:t>Während</w:t>
      </w:r>
      <w:r w:rsidR="00C3421F">
        <w:rPr>
          <w:sz w:val="24"/>
          <w:szCs w:val="24"/>
        </w:rPr>
        <w:t>die</w:t>
      </w:r>
      <w:proofErr w:type="spellEnd"/>
      <w:r w:rsidR="00C3421F">
        <w:rPr>
          <w:sz w:val="24"/>
          <w:szCs w:val="24"/>
        </w:rPr>
        <w:t xml:space="preserve"> Bundesregierung </w:t>
      </w:r>
      <w:r w:rsidR="004F628C">
        <w:rPr>
          <w:sz w:val="24"/>
          <w:szCs w:val="24"/>
        </w:rPr>
        <w:t xml:space="preserve">den </w:t>
      </w:r>
      <w:proofErr w:type="spellStart"/>
      <w:r w:rsidR="004F628C">
        <w:rPr>
          <w:sz w:val="24"/>
          <w:szCs w:val="24"/>
        </w:rPr>
        <w:t>Marakesch</w:t>
      </w:r>
      <w:proofErr w:type="spellEnd"/>
      <w:r w:rsidR="004F628C">
        <w:rPr>
          <w:sz w:val="24"/>
          <w:szCs w:val="24"/>
        </w:rPr>
        <w:t>-Vertrag blockiert.</w:t>
      </w:r>
    </w:p>
    <w:p w:rsidR="002826D1" w:rsidRDefault="00107A6B">
      <w:pPr>
        <w:rPr>
          <w:sz w:val="24"/>
          <w:szCs w:val="24"/>
        </w:rPr>
      </w:pPr>
      <w:r>
        <w:rPr>
          <w:sz w:val="24"/>
          <w:szCs w:val="24"/>
        </w:rPr>
        <w:t xml:space="preserve">Als Reaktion </w:t>
      </w:r>
      <w:proofErr w:type="spellStart"/>
      <w:r w:rsidR="00254356">
        <w:rPr>
          <w:sz w:val="24"/>
          <w:szCs w:val="24"/>
        </w:rPr>
        <w:t>ünscht</w:t>
      </w:r>
      <w:proofErr w:type="spellEnd"/>
      <w:r w:rsidR="00254356">
        <w:rPr>
          <w:sz w:val="24"/>
          <w:szCs w:val="24"/>
        </w:rPr>
        <w:t xml:space="preserve"> sich </w:t>
      </w:r>
      <w:r w:rsidR="00ED5194">
        <w:rPr>
          <w:sz w:val="24"/>
          <w:szCs w:val="24"/>
        </w:rPr>
        <w:t>Preiß einen höheren Einsatz</w:t>
      </w:r>
      <w:r w:rsidR="002826D1">
        <w:rPr>
          <w:sz w:val="24"/>
          <w:szCs w:val="24"/>
        </w:rPr>
        <w:t xml:space="preserve"> von Verlagen</w:t>
      </w:r>
      <w:r w:rsidR="00ED5194">
        <w:rPr>
          <w:sz w:val="24"/>
          <w:szCs w:val="24"/>
        </w:rPr>
        <w:t xml:space="preserve">. </w:t>
      </w:r>
      <w:r w:rsidR="00254356">
        <w:rPr>
          <w:sz w:val="24"/>
          <w:szCs w:val="24"/>
        </w:rPr>
        <w:t>„</w:t>
      </w:r>
      <w:r w:rsidR="002826D1">
        <w:rPr>
          <w:sz w:val="24"/>
          <w:szCs w:val="24"/>
        </w:rPr>
        <w:t>Sie</w:t>
      </w:r>
      <w:r w:rsidR="00ED5194">
        <w:rPr>
          <w:sz w:val="24"/>
          <w:szCs w:val="24"/>
        </w:rPr>
        <w:t xml:space="preserve"> </w:t>
      </w:r>
      <w:r w:rsidR="009E29DA">
        <w:rPr>
          <w:sz w:val="24"/>
          <w:szCs w:val="24"/>
        </w:rPr>
        <w:t xml:space="preserve">sollten sich stärker </w:t>
      </w:r>
      <w:r w:rsidR="00ED5194">
        <w:rPr>
          <w:sz w:val="24"/>
          <w:szCs w:val="24"/>
        </w:rPr>
        <w:t>engagieren</w:t>
      </w:r>
      <w:r w:rsidR="009E29DA">
        <w:rPr>
          <w:sz w:val="24"/>
          <w:szCs w:val="24"/>
        </w:rPr>
        <w:t>, Hand in Hand mit den Blindeninstitutionen.</w:t>
      </w:r>
      <w:r w:rsidR="002826D1">
        <w:rPr>
          <w:sz w:val="24"/>
          <w:szCs w:val="24"/>
        </w:rPr>
        <w:t>“</w:t>
      </w:r>
    </w:p>
    <w:p w:rsidR="00D20E27" w:rsidRDefault="00107A6B" w:rsidP="0033630A">
      <w:pPr>
        <w:rPr>
          <w:sz w:val="24"/>
          <w:szCs w:val="24"/>
        </w:rPr>
      </w:pPr>
      <w:r>
        <w:rPr>
          <w:sz w:val="24"/>
          <w:szCs w:val="24"/>
        </w:rPr>
        <w:t xml:space="preserve">Und wenn die Öffentlichkeit besser informiert </w:t>
      </w:r>
      <w:r w:rsidR="00D20E27">
        <w:rPr>
          <w:sz w:val="24"/>
          <w:szCs w:val="24"/>
        </w:rPr>
        <w:t>ist</w:t>
      </w:r>
      <w:r>
        <w:rPr>
          <w:sz w:val="24"/>
          <w:szCs w:val="24"/>
        </w:rPr>
        <w:t xml:space="preserve">, </w:t>
      </w:r>
      <w:r w:rsidR="00D20E27">
        <w:rPr>
          <w:sz w:val="24"/>
          <w:szCs w:val="24"/>
        </w:rPr>
        <w:t>melden sich vielleicht mehr Kooperationspartner. Etwa Personen, die ehrenamtlich Bücher scannen.</w:t>
      </w:r>
    </w:p>
    <w:p w:rsidR="003F71AC" w:rsidRDefault="00A81804" w:rsidP="0033630A">
      <w:pPr>
        <w:rPr>
          <w:sz w:val="24"/>
          <w:szCs w:val="24"/>
        </w:rPr>
      </w:pPr>
      <w:r>
        <w:rPr>
          <w:sz w:val="24"/>
          <w:szCs w:val="24"/>
        </w:rPr>
        <w:t>Dann könn</w:t>
      </w:r>
      <w:r w:rsidR="00D20E27">
        <w:rPr>
          <w:sz w:val="24"/>
          <w:szCs w:val="24"/>
        </w:rPr>
        <w:t>t</w:t>
      </w:r>
      <w:r>
        <w:rPr>
          <w:sz w:val="24"/>
          <w:szCs w:val="24"/>
        </w:rPr>
        <w:t xml:space="preserve">en Sehgeschädigte die </w:t>
      </w:r>
      <w:r w:rsidR="006B6DD8">
        <w:rPr>
          <w:sz w:val="24"/>
          <w:szCs w:val="24"/>
        </w:rPr>
        <w:t xml:space="preserve">Dateien </w:t>
      </w:r>
      <w:r>
        <w:rPr>
          <w:sz w:val="24"/>
          <w:szCs w:val="24"/>
        </w:rPr>
        <w:t>einfach lesen</w:t>
      </w:r>
      <w:r w:rsidR="006B6DD8">
        <w:rPr>
          <w:sz w:val="24"/>
          <w:szCs w:val="24"/>
        </w:rPr>
        <w:t>.</w:t>
      </w:r>
    </w:p>
    <w:p w:rsidR="00DF0C25" w:rsidRDefault="006B6DD8" w:rsidP="0033630A">
      <w:pPr>
        <w:rPr>
          <w:sz w:val="24"/>
          <w:szCs w:val="24"/>
        </w:rPr>
      </w:pPr>
      <w:r>
        <w:rPr>
          <w:sz w:val="24"/>
          <w:szCs w:val="24"/>
        </w:rPr>
        <w:t xml:space="preserve">Zum Beispiel Harald Lange, der inzwischen für den </w:t>
      </w:r>
      <w:r w:rsidR="00614445">
        <w:rPr>
          <w:sz w:val="24"/>
          <w:szCs w:val="24"/>
        </w:rPr>
        <w:t xml:space="preserve">New York </w:t>
      </w:r>
      <w:r>
        <w:rPr>
          <w:sz w:val="24"/>
          <w:szCs w:val="24"/>
        </w:rPr>
        <w:t xml:space="preserve">Marathon trainiert. Er </w:t>
      </w:r>
      <w:r w:rsidR="00ED5194">
        <w:rPr>
          <w:sz w:val="24"/>
          <w:szCs w:val="24"/>
        </w:rPr>
        <w:t xml:space="preserve">hat es </w:t>
      </w:r>
      <w:r w:rsidR="00F17844">
        <w:rPr>
          <w:sz w:val="24"/>
          <w:szCs w:val="24"/>
        </w:rPr>
        <w:t xml:space="preserve">als Sportler </w:t>
      </w:r>
      <w:r w:rsidR="00ED5194">
        <w:rPr>
          <w:sz w:val="24"/>
          <w:szCs w:val="24"/>
        </w:rPr>
        <w:t xml:space="preserve">weit gebracht. Und </w:t>
      </w:r>
      <w:r w:rsidR="00F17844">
        <w:rPr>
          <w:sz w:val="24"/>
          <w:szCs w:val="24"/>
        </w:rPr>
        <w:t xml:space="preserve">jeder, der für barrierefreie Bücher wirbt, </w:t>
      </w:r>
      <w:r w:rsidR="002537BA">
        <w:rPr>
          <w:sz w:val="24"/>
          <w:szCs w:val="24"/>
        </w:rPr>
        <w:t xml:space="preserve">sollte </w:t>
      </w:r>
      <w:r w:rsidR="00F17844">
        <w:rPr>
          <w:sz w:val="24"/>
          <w:szCs w:val="24"/>
        </w:rPr>
        <w:t xml:space="preserve">seine Botschaft unterschreiben: </w:t>
      </w:r>
      <w:r w:rsidR="00DF0C25">
        <w:rPr>
          <w:sz w:val="24"/>
          <w:szCs w:val="24"/>
        </w:rPr>
        <w:t>„</w:t>
      </w:r>
      <w:r>
        <w:rPr>
          <w:sz w:val="24"/>
          <w:szCs w:val="24"/>
        </w:rPr>
        <w:t>W</w:t>
      </w:r>
      <w:r w:rsidR="00DF0C25">
        <w:rPr>
          <w:sz w:val="24"/>
          <w:szCs w:val="24"/>
        </w:rPr>
        <w:t>enn du ein Ziel erreichen willst, bleib dir stets treu, glaube an dich und die Sache und vor allem: Gebe niemals auf!“</w:t>
      </w:r>
    </w:p>
    <w:p w:rsidR="00064124" w:rsidRDefault="002661C8">
      <w:pPr>
        <w:rPr>
          <w:sz w:val="24"/>
          <w:szCs w:val="24"/>
        </w:rPr>
      </w:pPr>
      <w:r>
        <w:rPr>
          <w:sz w:val="24"/>
          <w:szCs w:val="24"/>
        </w:rPr>
        <w:t>(Zeichen: 1.499)</w:t>
      </w:r>
    </w:p>
    <w:p w:rsidR="002661C8" w:rsidRDefault="002661C8">
      <w:pPr>
        <w:rPr>
          <w:sz w:val="24"/>
          <w:szCs w:val="24"/>
        </w:rPr>
      </w:pPr>
    </w:p>
    <w:p w:rsidR="002661C8" w:rsidRDefault="002661C8">
      <w:pPr>
        <w:rPr>
          <w:sz w:val="24"/>
          <w:szCs w:val="24"/>
        </w:rPr>
      </w:pPr>
      <w:r>
        <w:rPr>
          <w:sz w:val="24"/>
          <w:szCs w:val="24"/>
        </w:rPr>
        <w:t>Zur Autorin</w:t>
      </w:r>
    </w:p>
    <w:p w:rsidR="005F35C4" w:rsidRDefault="002661C8">
      <w:pPr>
        <w:rPr>
          <w:sz w:val="24"/>
          <w:szCs w:val="24"/>
        </w:rPr>
      </w:pPr>
      <w:r>
        <w:rPr>
          <w:sz w:val="24"/>
          <w:szCs w:val="24"/>
        </w:rPr>
        <w:t xml:space="preserve">Daniela Preiß, Jahrgang 1985. Nach dem Abitur hat sie in Erlangen Buchwissenschaft studiert und eine Weiterbildung zur Biographin angeschlossen. Mehrere Auftragsarbeiten konnte sie schon fertigstellen, etwa für den sehbehinderten Laufsportler </w:t>
      </w:r>
      <w:hyperlink r:id="rId7" w:history="1">
        <w:r w:rsidRPr="005F35C4">
          <w:rPr>
            <w:rStyle w:val="Hyperlink"/>
            <w:sz w:val="24"/>
            <w:szCs w:val="24"/>
          </w:rPr>
          <w:t>Ha</w:t>
        </w:r>
        <w:r w:rsidRPr="005F35C4">
          <w:rPr>
            <w:rStyle w:val="Hyperlink"/>
            <w:sz w:val="24"/>
            <w:szCs w:val="24"/>
          </w:rPr>
          <w:t>rald Lange</w:t>
        </w:r>
      </w:hyperlink>
      <w:r>
        <w:rPr>
          <w:sz w:val="24"/>
          <w:szCs w:val="24"/>
        </w:rPr>
        <w:t xml:space="preserve">. Außerdem arbeitet sie mit dem populären Radiomoderator </w:t>
      </w:r>
      <w:hyperlink r:id="rId8" w:history="1">
        <w:r w:rsidRPr="005F35C4">
          <w:rPr>
            <w:rStyle w:val="Hyperlink"/>
            <w:sz w:val="24"/>
            <w:szCs w:val="24"/>
          </w:rPr>
          <w:t>Ma</w:t>
        </w:r>
        <w:r w:rsidRPr="005F35C4">
          <w:rPr>
            <w:rStyle w:val="Hyperlink"/>
            <w:sz w:val="24"/>
            <w:szCs w:val="24"/>
          </w:rPr>
          <w:t>tthias Matuschik</w:t>
        </w:r>
      </w:hyperlink>
      <w:r>
        <w:rPr>
          <w:sz w:val="24"/>
          <w:szCs w:val="24"/>
        </w:rPr>
        <w:t xml:space="preserve"> zusammen.</w:t>
      </w:r>
    </w:p>
    <w:p w:rsidR="000F5408" w:rsidRDefault="000F5408">
      <w:pPr>
        <w:rPr>
          <w:sz w:val="24"/>
          <w:szCs w:val="24"/>
        </w:rPr>
      </w:pPr>
      <w:r>
        <w:rPr>
          <w:sz w:val="24"/>
          <w:szCs w:val="24"/>
        </w:rPr>
        <w:t xml:space="preserve">Mit ihrer Doktorarbeit tritt sie für </w:t>
      </w:r>
      <w:proofErr w:type="spellStart"/>
      <w:r>
        <w:rPr>
          <w:sz w:val="24"/>
          <w:szCs w:val="24"/>
        </w:rPr>
        <w:t>blinde</w:t>
      </w:r>
      <w:proofErr w:type="spellEnd"/>
      <w:r>
        <w:rPr>
          <w:sz w:val="24"/>
          <w:szCs w:val="24"/>
        </w:rPr>
        <w:t xml:space="preserve"> Menschen ein. Sie erforscht deren Buchnutzung</w:t>
      </w:r>
      <w:r w:rsidR="005F35C4">
        <w:rPr>
          <w:sz w:val="24"/>
          <w:szCs w:val="24"/>
        </w:rPr>
        <w:t>sverhalten</w:t>
      </w:r>
      <w:r>
        <w:rPr>
          <w:sz w:val="24"/>
          <w:szCs w:val="24"/>
        </w:rPr>
        <w:t xml:space="preserve">, um später die Bedürfnisse blinder Leser an mögliche Partner </w:t>
      </w:r>
      <w:r w:rsidR="005F35C4">
        <w:rPr>
          <w:sz w:val="24"/>
          <w:szCs w:val="24"/>
        </w:rPr>
        <w:t xml:space="preserve">(Verlage, Bibliotheken …) </w:t>
      </w:r>
      <w:r>
        <w:rPr>
          <w:sz w:val="24"/>
          <w:szCs w:val="24"/>
        </w:rPr>
        <w:t>weiterzugeben.</w:t>
      </w:r>
    </w:p>
    <w:p w:rsidR="0000775F" w:rsidRPr="0000775F" w:rsidRDefault="0000775F">
      <w:pPr>
        <w:rPr>
          <w:sz w:val="24"/>
          <w:szCs w:val="24"/>
        </w:rPr>
      </w:pPr>
    </w:p>
    <w:p w:rsidR="0000775F" w:rsidRPr="00D662A1" w:rsidRDefault="0000775F" w:rsidP="00D662A1">
      <w:pPr>
        <w:spacing w:after="120"/>
        <w:rPr>
          <w:sz w:val="20"/>
          <w:szCs w:val="20"/>
        </w:rPr>
      </w:pPr>
      <w:r w:rsidRPr="00D662A1">
        <w:rPr>
          <w:sz w:val="20"/>
          <w:szCs w:val="20"/>
        </w:rPr>
        <w:t xml:space="preserve">Bei Rückfragen oder für ein Interview steht Ihnen Daniela Preiß gerne zur Verfügung. Sie </w:t>
      </w:r>
      <w:r w:rsidR="00D662A1">
        <w:rPr>
          <w:sz w:val="20"/>
          <w:szCs w:val="20"/>
        </w:rPr>
        <w:t xml:space="preserve">können einen Termin vereinbaren: </w:t>
      </w:r>
      <w:r w:rsidRPr="00D662A1">
        <w:rPr>
          <w:sz w:val="20"/>
          <w:szCs w:val="20"/>
        </w:rPr>
        <w:t>Pressebüro</w:t>
      </w:r>
      <w:r w:rsidR="00D662A1">
        <w:rPr>
          <w:sz w:val="20"/>
          <w:szCs w:val="20"/>
        </w:rPr>
        <w:t xml:space="preserve"> </w:t>
      </w:r>
      <w:r w:rsidRPr="00D662A1">
        <w:rPr>
          <w:sz w:val="20"/>
          <w:szCs w:val="20"/>
        </w:rPr>
        <w:t>Oliver Dietrich</w:t>
      </w:r>
      <w:r w:rsidR="00D662A1">
        <w:rPr>
          <w:sz w:val="20"/>
          <w:szCs w:val="20"/>
        </w:rPr>
        <w:t xml:space="preserve">, </w:t>
      </w:r>
      <w:r w:rsidRPr="00D662A1">
        <w:rPr>
          <w:sz w:val="20"/>
          <w:szCs w:val="20"/>
        </w:rPr>
        <w:t>Tel.</w:t>
      </w:r>
      <w:r w:rsidR="00D662A1">
        <w:rPr>
          <w:sz w:val="20"/>
          <w:szCs w:val="20"/>
        </w:rPr>
        <w:t>:</w:t>
      </w:r>
      <w:r w:rsidRPr="00D662A1">
        <w:rPr>
          <w:sz w:val="20"/>
          <w:szCs w:val="20"/>
        </w:rPr>
        <w:t xml:space="preserve"> 0177/32 31 572</w:t>
      </w:r>
      <w:r w:rsidR="00D662A1">
        <w:rPr>
          <w:sz w:val="20"/>
          <w:szCs w:val="20"/>
        </w:rPr>
        <w:t xml:space="preserve">, </w:t>
      </w:r>
      <w:r w:rsidRPr="00D662A1">
        <w:rPr>
          <w:sz w:val="20"/>
          <w:szCs w:val="20"/>
        </w:rPr>
        <w:t>E-Mail: presse@daniela-preiss.de</w:t>
      </w:r>
      <w:r w:rsidR="00D662A1">
        <w:rPr>
          <w:sz w:val="20"/>
          <w:szCs w:val="20"/>
        </w:rPr>
        <w:t>.</w:t>
      </w:r>
    </w:p>
    <w:p w:rsidR="0000775F" w:rsidRPr="00D662A1" w:rsidRDefault="0000775F" w:rsidP="0000775F">
      <w:pPr>
        <w:rPr>
          <w:sz w:val="20"/>
          <w:szCs w:val="20"/>
        </w:rPr>
      </w:pPr>
      <w:r w:rsidRPr="00D662A1">
        <w:rPr>
          <w:sz w:val="20"/>
          <w:szCs w:val="20"/>
        </w:rPr>
        <w:lastRenderedPageBreak/>
        <w:t>Wenn Sie keine Presse-Informationen mehr erhalten möchten, schreiben Sie uns eine E-Mail.</w:t>
      </w:r>
    </w:p>
    <w:sectPr w:rsidR="0000775F" w:rsidRPr="00D662A1" w:rsidSect="00647BF5"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46"/>
    <w:rsid w:val="0000775F"/>
    <w:rsid w:val="00046CF5"/>
    <w:rsid w:val="00064124"/>
    <w:rsid w:val="000F5408"/>
    <w:rsid w:val="00107A6B"/>
    <w:rsid w:val="001B077B"/>
    <w:rsid w:val="00230E8C"/>
    <w:rsid w:val="002537BA"/>
    <w:rsid w:val="00254356"/>
    <w:rsid w:val="002661C8"/>
    <w:rsid w:val="002826D1"/>
    <w:rsid w:val="0033630A"/>
    <w:rsid w:val="003F71AC"/>
    <w:rsid w:val="004F628C"/>
    <w:rsid w:val="005F35C4"/>
    <w:rsid w:val="00614445"/>
    <w:rsid w:val="00647BF5"/>
    <w:rsid w:val="006B6DD8"/>
    <w:rsid w:val="00752BEA"/>
    <w:rsid w:val="00895B64"/>
    <w:rsid w:val="008E2E87"/>
    <w:rsid w:val="00957C53"/>
    <w:rsid w:val="009E29DA"/>
    <w:rsid w:val="00A65AE4"/>
    <w:rsid w:val="00A7035E"/>
    <w:rsid w:val="00A81804"/>
    <w:rsid w:val="00B436E5"/>
    <w:rsid w:val="00B57A81"/>
    <w:rsid w:val="00BD7F65"/>
    <w:rsid w:val="00C3421F"/>
    <w:rsid w:val="00C6402D"/>
    <w:rsid w:val="00D12957"/>
    <w:rsid w:val="00D20E27"/>
    <w:rsid w:val="00D41F7C"/>
    <w:rsid w:val="00D6542E"/>
    <w:rsid w:val="00D662A1"/>
    <w:rsid w:val="00DF0C25"/>
    <w:rsid w:val="00E16477"/>
    <w:rsid w:val="00EC3A46"/>
    <w:rsid w:val="00ED5194"/>
    <w:rsid w:val="00F04BB8"/>
    <w:rsid w:val="00F1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BE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B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2B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35C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35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BE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B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2B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35C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3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schik.n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rry-lang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CD32-00EB-476F-A917-17CBB383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</dc:creator>
  <cp:keywords/>
  <dc:description/>
  <cp:lastModifiedBy>FHP</cp:lastModifiedBy>
  <cp:revision>19</cp:revision>
  <dcterms:created xsi:type="dcterms:W3CDTF">2016-03-31T08:55:00Z</dcterms:created>
  <dcterms:modified xsi:type="dcterms:W3CDTF">2016-04-25T07:54:00Z</dcterms:modified>
</cp:coreProperties>
</file>